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6676BD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3C193B" w:rsidRDefault="00197834" w:rsidP="003C193B">
      <w:pPr>
        <w:rPr>
          <w:rFonts w:ascii="Arial" w:hAnsi="Arial" w:cs="Arial"/>
          <w:b/>
          <w:bCs/>
          <w:lang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3C193B">
        <w:rPr>
          <w:rFonts w:ascii="Times New Roman" w:hAnsi="Times New Roman"/>
          <w:szCs w:val="24"/>
          <w:lang w:val="sr-Cyrl-CS"/>
        </w:rPr>
        <w:t>услуга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124C55">
        <w:rPr>
          <w:rFonts w:ascii="Arial" w:hAnsi="Arial" w:cs="Arial"/>
          <w:b/>
          <w:bCs/>
        </w:rPr>
        <w:t xml:space="preserve"> </w:t>
      </w:r>
      <w:r w:rsidR="003C193B" w:rsidRPr="00AB6ADE">
        <w:rPr>
          <w:rFonts w:ascii="Arial" w:hAnsi="Arial" w:cs="Arial"/>
          <w:b/>
          <w:lang/>
        </w:rPr>
        <w:t>ВН</w:t>
      </w:r>
      <w:r w:rsidR="003C193B">
        <w:rPr>
          <w:rFonts w:ascii="Arial" w:hAnsi="Arial" w:cs="Arial"/>
          <w:b/>
          <w:lang/>
        </w:rPr>
        <w:t>У</w:t>
      </w:r>
      <w:r w:rsidR="003C193B">
        <w:rPr>
          <w:rFonts w:ascii="Arial" w:hAnsi="Arial" w:cs="Arial"/>
          <w:b/>
          <w:lang/>
        </w:rPr>
        <w:t xml:space="preserve"> </w:t>
      </w:r>
      <w:r w:rsidR="003C193B">
        <w:rPr>
          <w:rFonts w:ascii="Arial" w:hAnsi="Arial" w:cs="Arial"/>
          <w:b/>
          <w:lang/>
        </w:rPr>
        <w:t>27</w:t>
      </w:r>
      <w:r w:rsidR="003C193B">
        <w:rPr>
          <w:rFonts w:ascii="Arial" w:hAnsi="Arial" w:cs="Arial"/>
          <w:b/>
          <w:lang/>
        </w:rPr>
        <w:t>-IV-</w:t>
      </w:r>
      <w:r w:rsidR="003C193B">
        <w:rPr>
          <w:rFonts w:ascii="Arial" w:hAnsi="Arial" w:cs="Arial"/>
          <w:b/>
          <w:lang/>
        </w:rPr>
        <w:t>25</w:t>
      </w:r>
      <w:r w:rsidR="003C193B" w:rsidRPr="00AB6ADE">
        <w:rPr>
          <w:rFonts w:ascii="Arial" w:hAnsi="Arial" w:cs="Arial"/>
          <w:b/>
          <w:lang/>
        </w:rPr>
        <w:t>/201</w:t>
      </w:r>
      <w:r w:rsidR="003C193B">
        <w:rPr>
          <w:rFonts w:ascii="Arial" w:hAnsi="Arial" w:cs="Arial"/>
          <w:b/>
          <w:lang/>
        </w:rPr>
        <w:t>4</w:t>
      </w:r>
    </w:p>
    <w:p w:rsidR="002F437C" w:rsidRPr="00866C83" w:rsidRDefault="002F437C" w:rsidP="003C193B">
      <w:pPr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3C193B" w:rsidRDefault="003C193B" w:rsidP="003C193B">
      <w:pPr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ШТАМПАРСКЕ УСЛУГЕ 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3C193B" w:rsidRPr="00800BC9" w:rsidTr="005239F8">
        <w:tc>
          <w:tcPr>
            <w:tcW w:w="4643" w:type="dxa"/>
          </w:tcPr>
          <w:p w:rsidR="003C193B" w:rsidRPr="00800BC9" w:rsidRDefault="003C193B" w:rsidP="005239F8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3C193B" w:rsidRPr="00C905BD" w:rsidTr="005239F8">
        <w:tc>
          <w:tcPr>
            <w:tcW w:w="4643" w:type="dxa"/>
          </w:tcPr>
          <w:p w:rsidR="003C193B" w:rsidRPr="00C905BD" w:rsidRDefault="003C193B" w:rsidP="005239F8">
            <w:pPr>
              <w:rPr>
                <w:lang/>
              </w:rPr>
            </w:pPr>
            <w:r w:rsidRPr="00C905BD">
              <w:rPr>
                <w:lang/>
              </w:rPr>
              <w:t>1.</w:t>
            </w:r>
            <w:r>
              <w:rPr>
                <w:lang/>
              </w:rPr>
              <w:t>Израда публикација и рекламног материјала Завода</w:t>
            </w:r>
          </w:p>
        </w:tc>
      </w:tr>
      <w:tr w:rsidR="003C193B" w:rsidRPr="00C905BD" w:rsidTr="005239F8">
        <w:tc>
          <w:tcPr>
            <w:tcW w:w="4643" w:type="dxa"/>
          </w:tcPr>
          <w:p w:rsidR="003C193B" w:rsidRPr="00C905BD" w:rsidRDefault="003C193B" w:rsidP="005239F8">
            <w:pPr>
              <w:rPr>
                <w:lang/>
              </w:rPr>
            </w:pPr>
            <w:r w:rsidRPr="00C905BD">
              <w:rPr>
                <w:lang/>
              </w:rPr>
              <w:t xml:space="preserve">2. </w:t>
            </w:r>
            <w:r>
              <w:rPr>
                <w:lang/>
              </w:rPr>
              <w:t>Штампање образаца</w:t>
            </w:r>
          </w:p>
        </w:tc>
      </w:tr>
    </w:tbl>
    <w:p w:rsidR="003C193B" w:rsidRDefault="003C193B" w:rsidP="003C193B">
      <w:pPr>
        <w:rPr>
          <w:rFonts w:ascii="Arial" w:hAnsi="Arial" w:cs="Arial"/>
          <w:b/>
          <w:bCs/>
          <w:lang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3C193B" w:rsidRPr="007500F6" w:rsidRDefault="003C193B" w:rsidP="003C193B">
      <w:pPr>
        <w:jc w:val="both"/>
        <w:rPr>
          <w:i/>
          <w:lang/>
        </w:rPr>
      </w:pPr>
      <w:r>
        <w:rPr>
          <w:rFonts w:ascii="Arial" w:hAnsi="Arial" w:cs="Arial"/>
          <w:iCs/>
          <w:lang/>
        </w:rPr>
        <w:t>7</w:t>
      </w:r>
      <w:r>
        <w:rPr>
          <w:rFonts w:ascii="Arial" w:hAnsi="Arial" w:cs="Arial"/>
          <w:iCs/>
          <w:lang/>
        </w:rPr>
        <w:t>981</w:t>
      </w:r>
      <w:r>
        <w:rPr>
          <w:rFonts w:ascii="Arial" w:hAnsi="Arial" w:cs="Arial"/>
          <w:iCs/>
          <w:lang/>
        </w:rPr>
        <w:t>0000</w:t>
      </w:r>
      <w:r>
        <w:rPr>
          <w:rFonts w:ascii="Arial" w:hAnsi="Arial" w:cs="Arial"/>
          <w:iCs/>
          <w:lang/>
        </w:rPr>
        <w:t>- услуге штампања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124C55">
      <w:pPr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3C193B" w:rsidRPr="00AB6ADE">
        <w:rPr>
          <w:rFonts w:ascii="Arial" w:hAnsi="Arial" w:cs="Arial"/>
          <w:b/>
          <w:lang/>
        </w:rPr>
        <w:t>ВН</w:t>
      </w:r>
      <w:r w:rsidR="003C193B">
        <w:rPr>
          <w:rFonts w:ascii="Arial" w:hAnsi="Arial" w:cs="Arial"/>
          <w:b/>
          <w:lang/>
        </w:rPr>
        <w:t>У</w:t>
      </w:r>
      <w:r w:rsidR="003C193B">
        <w:rPr>
          <w:rFonts w:ascii="Arial" w:hAnsi="Arial" w:cs="Arial"/>
          <w:b/>
          <w:lang/>
        </w:rPr>
        <w:t xml:space="preserve"> </w:t>
      </w:r>
      <w:r w:rsidR="003C193B">
        <w:rPr>
          <w:rFonts w:ascii="Arial" w:hAnsi="Arial" w:cs="Arial"/>
          <w:b/>
          <w:lang/>
        </w:rPr>
        <w:t>27</w:t>
      </w:r>
      <w:r w:rsidR="003C193B">
        <w:rPr>
          <w:rFonts w:ascii="Arial" w:hAnsi="Arial" w:cs="Arial"/>
          <w:b/>
          <w:lang/>
        </w:rPr>
        <w:t>-IV-</w:t>
      </w:r>
      <w:r w:rsidR="003C193B">
        <w:rPr>
          <w:rFonts w:ascii="Arial" w:hAnsi="Arial" w:cs="Arial"/>
          <w:b/>
          <w:lang/>
        </w:rPr>
        <w:t>25</w:t>
      </w:r>
      <w:r w:rsidR="003C193B" w:rsidRPr="00AB6ADE">
        <w:rPr>
          <w:rFonts w:ascii="Arial" w:hAnsi="Arial" w:cs="Arial"/>
          <w:b/>
          <w:lang/>
        </w:rPr>
        <w:t>/201</w:t>
      </w:r>
      <w:r w:rsidR="003C193B">
        <w:rPr>
          <w:rFonts w:ascii="Arial" w:hAnsi="Arial" w:cs="Arial"/>
          <w:b/>
          <w:lang/>
        </w:rPr>
        <w:t>4</w:t>
      </w:r>
      <w:r w:rsidRPr="003B14A9">
        <w:rPr>
          <w:rFonts w:ascii="Times New Roman" w:hAnsi="Times New Roman"/>
          <w:szCs w:val="24"/>
          <w:lang w:val="sr-Cyrl-CS"/>
        </w:rPr>
        <w:t>–</w:t>
      </w:r>
      <w:r w:rsidR="003C193B">
        <w:rPr>
          <w:rFonts w:ascii="Arial" w:hAnsi="Arial" w:cs="Arial"/>
          <w:b/>
          <w:bCs/>
          <w:lang/>
        </w:rPr>
        <w:t>ШТАМПАРСКЕ УСЛУГЕ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3C193B">
        <w:rPr>
          <w:rFonts w:ascii="Times New Roman" w:hAnsi="Times New Roman"/>
          <w:szCs w:val="24"/>
          <w:lang w:val="sr-Cyrl-CS"/>
        </w:rPr>
        <w:t>30.10.</w:t>
      </w:r>
      <w:r w:rsidR="00D56C9D">
        <w:rPr>
          <w:rFonts w:ascii="Times New Roman" w:hAnsi="Times New Roman"/>
          <w:szCs w:val="24"/>
          <w:lang w:val="sr-Cyrl-CS"/>
        </w:rPr>
        <w:t>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3C193B" w:rsidRDefault="003C193B" w:rsidP="003C193B">
      <w:pPr>
        <w:tabs>
          <w:tab w:val="left" w:pos="4500"/>
          <w:tab w:val="left" w:pos="5940"/>
        </w:tabs>
        <w:spacing w:line="336" w:lineRule="exact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Критеријум за доделу уговора је </w:t>
      </w:r>
      <w:r>
        <w:rPr>
          <w:rFonts w:ascii="Arial" w:hAnsi="Arial" w:cs="Arial"/>
          <w:b/>
          <w:lang w:val="sr-Cyrl-CS"/>
        </w:rPr>
        <w:t>најнижа понуђена цена</w:t>
      </w:r>
    </w:p>
    <w:p w:rsidR="003C193B" w:rsidRDefault="003C193B" w:rsidP="003C193B">
      <w:pPr>
        <w:jc w:val="both"/>
        <w:rPr>
          <w:rFonts w:ascii="Arial" w:hAnsi="Arial" w:cs="Arial"/>
          <w:b/>
          <w:bCs/>
          <w:lang/>
        </w:rPr>
      </w:pPr>
      <w:r w:rsidRPr="006F33C3">
        <w:rPr>
          <w:rFonts w:ascii="Arial" w:hAnsi="Arial" w:cs="Arial"/>
          <w:iCs/>
        </w:rPr>
        <w:t xml:space="preserve">Уколико две или више понуда имају исту </w:t>
      </w:r>
      <w:r>
        <w:rPr>
          <w:rFonts w:ascii="Arial" w:hAnsi="Arial" w:cs="Arial"/>
          <w:iCs/>
          <w:lang/>
        </w:rPr>
        <w:t>цену</w:t>
      </w:r>
      <w:r w:rsidRPr="006F33C3">
        <w:rPr>
          <w:rFonts w:ascii="Arial" w:hAnsi="Arial" w:cs="Arial"/>
          <w:iCs/>
        </w:rPr>
        <w:t xml:space="preserve">, као најповољнија биће изабрана понуда оног понуђача који је понудио </w:t>
      </w:r>
      <w:r>
        <w:rPr>
          <w:rFonts w:ascii="Arial" w:hAnsi="Arial" w:cs="Arial"/>
          <w:b/>
          <w:bCs/>
          <w:lang/>
        </w:rPr>
        <w:t>краћи рок извршења</w:t>
      </w:r>
      <w:r w:rsidRPr="00966F89">
        <w:rPr>
          <w:rFonts w:ascii="Arial" w:hAnsi="Arial" w:cs="Arial"/>
          <w:bCs/>
          <w:lang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3C193B">
        <w:rPr>
          <w:rFonts w:ascii="Times New Roman" w:hAnsi="Times New Roman"/>
          <w:szCs w:val="24"/>
          <w:lang w:val="sr-Cyrl-CS"/>
        </w:rPr>
        <w:t>30.10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C193B" w:rsidRPr="00E45494" w:rsidRDefault="003C193B" w:rsidP="003C193B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Божидар Цветковић</w:t>
      </w:r>
    </w:p>
    <w:p w:rsidR="003C193B" w:rsidRDefault="003C193B" w:rsidP="003C193B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bozidar.cvetkovic 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24C55"/>
    <w:rsid w:val="00133DB6"/>
    <w:rsid w:val="00151D98"/>
    <w:rsid w:val="00197834"/>
    <w:rsid w:val="001B4BD9"/>
    <w:rsid w:val="00201490"/>
    <w:rsid w:val="00231A1D"/>
    <w:rsid w:val="00285E9D"/>
    <w:rsid w:val="00292DAE"/>
    <w:rsid w:val="002F437C"/>
    <w:rsid w:val="00301990"/>
    <w:rsid w:val="003C193B"/>
    <w:rsid w:val="00403748"/>
    <w:rsid w:val="00456696"/>
    <w:rsid w:val="004B5F61"/>
    <w:rsid w:val="00553F79"/>
    <w:rsid w:val="005A7020"/>
    <w:rsid w:val="005C7199"/>
    <w:rsid w:val="00614488"/>
    <w:rsid w:val="006676BD"/>
    <w:rsid w:val="00710FF1"/>
    <w:rsid w:val="007908D7"/>
    <w:rsid w:val="007B17E3"/>
    <w:rsid w:val="007B7771"/>
    <w:rsid w:val="007F6A8B"/>
    <w:rsid w:val="008176F6"/>
    <w:rsid w:val="008B1B5F"/>
    <w:rsid w:val="00946911"/>
    <w:rsid w:val="00976FAE"/>
    <w:rsid w:val="009C08BF"/>
    <w:rsid w:val="009D28C0"/>
    <w:rsid w:val="00A65F94"/>
    <w:rsid w:val="00AE6D19"/>
    <w:rsid w:val="00B36612"/>
    <w:rsid w:val="00CB5E53"/>
    <w:rsid w:val="00CD40AC"/>
    <w:rsid w:val="00D20419"/>
    <w:rsid w:val="00D566A2"/>
    <w:rsid w:val="00D56C9D"/>
    <w:rsid w:val="00DE2113"/>
    <w:rsid w:val="00E44BFE"/>
    <w:rsid w:val="00E65692"/>
    <w:rsid w:val="00E80D5A"/>
    <w:rsid w:val="00EB5155"/>
    <w:rsid w:val="00EF429B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1C7AE-7947-4DC2-BC27-3593EDC2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32</cp:revision>
  <cp:lastPrinted>2014-09-26T12:12:00Z</cp:lastPrinted>
  <dcterms:created xsi:type="dcterms:W3CDTF">2013-05-16T11:45:00Z</dcterms:created>
  <dcterms:modified xsi:type="dcterms:W3CDTF">2014-09-26T12:13:00Z</dcterms:modified>
</cp:coreProperties>
</file>